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680" w:rsidRPr="0038457A" w:rsidRDefault="00530680">
      <w:pPr>
        <w:rPr>
          <w:rFonts w:cstheme="minorHAnsi"/>
        </w:rPr>
      </w:pPr>
    </w:p>
    <w:p w:rsidR="00984C9B" w:rsidRPr="0038457A" w:rsidRDefault="00984C9B" w:rsidP="00984C9B">
      <w:pPr>
        <w:spacing w:line="259" w:lineRule="auto"/>
        <w:jc w:val="both"/>
        <w:rPr>
          <w:rFonts w:cstheme="minorHAnsi"/>
        </w:rPr>
      </w:pPr>
    </w:p>
    <w:p w:rsidR="0038457A" w:rsidRPr="0038457A" w:rsidRDefault="0038457A" w:rsidP="0038457A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 w:rsidRPr="0038457A">
        <w:rPr>
          <w:rFonts w:cstheme="minorHAnsi"/>
          <w:b/>
          <w:sz w:val="28"/>
          <w:szCs w:val="28"/>
        </w:rPr>
        <w:t>REGULAMIN ZIELONEJ SZKOŁY</w:t>
      </w:r>
    </w:p>
    <w:p w:rsidR="0038457A" w:rsidRPr="0038457A" w:rsidRDefault="0038457A" w:rsidP="0038457A">
      <w:pPr>
        <w:spacing w:after="120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:rsidR="0038457A" w:rsidRDefault="0038457A" w:rsidP="0038457A">
      <w:pPr>
        <w:spacing w:after="120"/>
        <w:rPr>
          <w:rFonts w:cstheme="minorHAnsi"/>
          <w:color w:val="000000" w:themeColor="text1"/>
          <w:sz w:val="24"/>
          <w:szCs w:val="24"/>
        </w:rPr>
      </w:pPr>
    </w:p>
    <w:p w:rsidR="0038457A" w:rsidRPr="0038457A" w:rsidRDefault="0038457A" w:rsidP="0038457A">
      <w:pPr>
        <w:spacing w:after="120"/>
        <w:rPr>
          <w:rFonts w:cstheme="minorHAnsi"/>
          <w:color w:val="000000" w:themeColor="text1"/>
          <w:sz w:val="24"/>
          <w:szCs w:val="24"/>
        </w:rPr>
      </w:pPr>
      <w:r w:rsidRPr="0038457A">
        <w:rPr>
          <w:rFonts w:cstheme="minorHAnsi"/>
          <w:color w:val="000000" w:themeColor="text1"/>
          <w:sz w:val="24"/>
          <w:szCs w:val="24"/>
        </w:rPr>
        <w:t>Niniejszy regulamin ma na celu określenie szczegółowych zasad obowiązujących uczniów na wycieczkach szkolnych zwanych zieloną szkołą.</w:t>
      </w:r>
    </w:p>
    <w:p w:rsidR="0038457A" w:rsidRPr="0038457A" w:rsidRDefault="0038457A" w:rsidP="0038457A">
      <w:pPr>
        <w:spacing w:before="120" w:after="120"/>
        <w:ind w:left="360"/>
        <w:jc w:val="center"/>
        <w:rPr>
          <w:rFonts w:cstheme="minorHAnsi"/>
          <w:b/>
        </w:rPr>
      </w:pPr>
    </w:p>
    <w:p w:rsidR="0038457A" w:rsidRPr="0038457A" w:rsidRDefault="0038457A" w:rsidP="0038457A">
      <w:pPr>
        <w:spacing w:before="120" w:after="120"/>
        <w:ind w:left="360"/>
        <w:jc w:val="center"/>
        <w:rPr>
          <w:rFonts w:cstheme="minorHAnsi"/>
          <w:b/>
        </w:rPr>
      </w:pPr>
      <w:r w:rsidRPr="0038457A">
        <w:rPr>
          <w:rFonts w:cstheme="minorHAnsi"/>
          <w:b/>
        </w:rPr>
        <w:t>§1. Postanowienia ogólne</w:t>
      </w:r>
    </w:p>
    <w:p w:rsidR="0038457A" w:rsidRPr="0038457A" w:rsidRDefault="0038457A" w:rsidP="0038457A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Uczestnicy zielonej szkoły są zobowiązani do:</w:t>
      </w:r>
    </w:p>
    <w:p w:rsidR="0038457A" w:rsidRPr="0038457A" w:rsidRDefault="0038457A" w:rsidP="0038457A">
      <w:pPr>
        <w:numPr>
          <w:ilvl w:val="0"/>
          <w:numId w:val="13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cstheme="minorHAnsi"/>
          <w:color w:val="000000" w:themeColor="text1"/>
          <w:sz w:val="24"/>
          <w:szCs w:val="24"/>
        </w:rPr>
      </w:pPr>
      <w:r w:rsidRPr="0038457A">
        <w:rPr>
          <w:rFonts w:cstheme="minorHAnsi"/>
          <w:color w:val="000000" w:themeColor="text1"/>
          <w:sz w:val="24"/>
          <w:szCs w:val="24"/>
        </w:rPr>
        <w:t>zachowywania się w sposób zdyscyplinowany i kulturalny;</w:t>
      </w:r>
    </w:p>
    <w:p w:rsidR="0038457A" w:rsidRPr="0038457A" w:rsidRDefault="0038457A" w:rsidP="0038457A">
      <w:pPr>
        <w:numPr>
          <w:ilvl w:val="0"/>
          <w:numId w:val="13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cstheme="minorHAnsi"/>
          <w:color w:val="000000" w:themeColor="text1"/>
          <w:sz w:val="24"/>
          <w:szCs w:val="24"/>
        </w:rPr>
      </w:pPr>
      <w:r w:rsidRPr="0038457A">
        <w:rPr>
          <w:rFonts w:cstheme="minorHAnsi"/>
          <w:color w:val="000000" w:themeColor="text1"/>
          <w:sz w:val="24"/>
          <w:szCs w:val="24"/>
        </w:rPr>
        <w:t>stosowania się do poleceń, zakazów i nakazów wydawanych przez kierownika wycieczki, opiekunów oraz przewodników i prowadzących progarmowe zajęcia;</w:t>
      </w:r>
    </w:p>
    <w:p w:rsidR="0038457A" w:rsidRPr="0038457A" w:rsidRDefault="0038457A" w:rsidP="0038457A">
      <w:pPr>
        <w:numPr>
          <w:ilvl w:val="0"/>
          <w:numId w:val="13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cstheme="minorHAnsi"/>
          <w:color w:val="000000" w:themeColor="text1"/>
          <w:sz w:val="24"/>
          <w:szCs w:val="24"/>
        </w:rPr>
      </w:pPr>
      <w:r w:rsidRPr="0038457A">
        <w:rPr>
          <w:rFonts w:cstheme="minorHAnsi"/>
          <w:color w:val="000000" w:themeColor="text1"/>
          <w:sz w:val="24"/>
          <w:szCs w:val="24"/>
        </w:rPr>
        <w:t>kulturalnego odnoszenia się do opiekunów, kolegów i koleżanek z wycieczki i innych osób.</w:t>
      </w:r>
    </w:p>
    <w:p w:rsidR="0038457A" w:rsidRPr="0038457A" w:rsidRDefault="0038457A" w:rsidP="0038457A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Uczniowie w czasie zielonej szkoły:</w:t>
      </w:r>
    </w:p>
    <w:p w:rsidR="0038457A" w:rsidRPr="0038457A" w:rsidRDefault="0038457A" w:rsidP="0038457A">
      <w:pPr>
        <w:numPr>
          <w:ilvl w:val="0"/>
          <w:numId w:val="14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cstheme="minorHAnsi"/>
          <w:color w:val="000000" w:themeColor="text1"/>
          <w:sz w:val="24"/>
          <w:szCs w:val="24"/>
        </w:rPr>
      </w:pPr>
      <w:r w:rsidRPr="0038457A">
        <w:rPr>
          <w:rFonts w:cstheme="minorHAnsi"/>
          <w:color w:val="000000" w:themeColor="text1"/>
          <w:sz w:val="24"/>
          <w:szCs w:val="24"/>
        </w:rPr>
        <w:t>przestrzegają przepisów ruchu drogowego i zachowują ostrożność na ulicach i w innych miejscach, w których może grozić jakiekolwiek niebezpieczeństwo;</w:t>
      </w:r>
    </w:p>
    <w:p w:rsidR="0038457A" w:rsidRPr="0038457A" w:rsidRDefault="0038457A" w:rsidP="0038457A">
      <w:pPr>
        <w:numPr>
          <w:ilvl w:val="0"/>
          <w:numId w:val="14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cstheme="minorHAnsi"/>
          <w:color w:val="000000" w:themeColor="text1"/>
          <w:sz w:val="24"/>
          <w:szCs w:val="24"/>
        </w:rPr>
      </w:pPr>
      <w:r w:rsidRPr="0038457A">
        <w:rPr>
          <w:rFonts w:cstheme="minorHAnsi"/>
          <w:color w:val="000000" w:themeColor="text1"/>
          <w:sz w:val="24"/>
          <w:szCs w:val="24"/>
        </w:rPr>
        <w:t>nie oddalają się od grupy bez wyraźnego zezwolenia opiekuna;</w:t>
      </w:r>
    </w:p>
    <w:p w:rsidR="0038457A" w:rsidRPr="0038457A" w:rsidRDefault="0038457A" w:rsidP="0038457A">
      <w:pPr>
        <w:numPr>
          <w:ilvl w:val="0"/>
          <w:numId w:val="14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cstheme="minorHAnsi"/>
          <w:color w:val="000000" w:themeColor="text1"/>
          <w:sz w:val="24"/>
          <w:szCs w:val="24"/>
        </w:rPr>
      </w:pPr>
      <w:r w:rsidRPr="0038457A">
        <w:rPr>
          <w:rFonts w:cstheme="minorHAnsi"/>
          <w:color w:val="000000" w:themeColor="text1"/>
          <w:sz w:val="24"/>
          <w:szCs w:val="24"/>
        </w:rPr>
        <w:t>bezwzględnie przestrzegają zakazu picia alkoholu, napojów energetyzujących lub zawierających kofeinę, palenia papierosów, e-papierosów, zażywania środków odurzających;</w:t>
      </w:r>
    </w:p>
    <w:p w:rsidR="0038457A" w:rsidRPr="0038457A" w:rsidRDefault="0038457A" w:rsidP="0038457A">
      <w:pPr>
        <w:numPr>
          <w:ilvl w:val="0"/>
          <w:numId w:val="14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cstheme="minorHAnsi"/>
          <w:color w:val="000000" w:themeColor="text1"/>
          <w:sz w:val="24"/>
          <w:szCs w:val="24"/>
        </w:rPr>
      </w:pPr>
      <w:r w:rsidRPr="0038457A">
        <w:rPr>
          <w:rFonts w:cstheme="minorHAnsi"/>
          <w:color w:val="000000" w:themeColor="text1"/>
          <w:sz w:val="24"/>
          <w:szCs w:val="24"/>
        </w:rPr>
        <w:t>przestrzegają zakazu posiadania zapałek, zapalniczek, świec oraz niebezpiecznych i ostrych narzędzi, przedmiotów, które mogą stanowić zagrożenie dla samego ucznia, pozostałych uczestników zielonej szkoły i innych osób;</w:t>
      </w:r>
    </w:p>
    <w:p w:rsidR="0038457A" w:rsidRPr="0038457A" w:rsidRDefault="0038457A" w:rsidP="0038457A">
      <w:pPr>
        <w:numPr>
          <w:ilvl w:val="0"/>
          <w:numId w:val="14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cstheme="minorHAnsi"/>
          <w:color w:val="000000" w:themeColor="text1"/>
          <w:sz w:val="24"/>
          <w:szCs w:val="24"/>
        </w:rPr>
      </w:pPr>
      <w:r w:rsidRPr="0038457A">
        <w:rPr>
          <w:rFonts w:cstheme="minorHAnsi"/>
          <w:color w:val="000000" w:themeColor="text1"/>
          <w:sz w:val="24"/>
          <w:szCs w:val="24"/>
        </w:rPr>
        <w:t xml:space="preserve">leki zażywają tylko i wyłącznie w za wiedzą i obecności </w:t>
      </w:r>
      <w:r w:rsidRPr="0038457A">
        <w:rPr>
          <w:rFonts w:cstheme="minorHAnsi"/>
          <w:color w:val="000000" w:themeColor="text1"/>
          <w:sz w:val="24"/>
          <w:szCs w:val="24"/>
          <w:highlight w:val="yellow"/>
        </w:rPr>
        <w:t>pielęgniarki/ratownika medycznego</w:t>
      </w:r>
      <w:r w:rsidRPr="0038457A">
        <w:rPr>
          <w:rFonts w:cstheme="minorHAnsi"/>
          <w:color w:val="000000" w:themeColor="text1"/>
          <w:sz w:val="24"/>
          <w:szCs w:val="24"/>
        </w:rPr>
        <w:t>;</w:t>
      </w:r>
    </w:p>
    <w:p w:rsidR="0038457A" w:rsidRPr="0038457A" w:rsidRDefault="0038457A" w:rsidP="0038457A">
      <w:pPr>
        <w:numPr>
          <w:ilvl w:val="0"/>
          <w:numId w:val="14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cstheme="minorHAnsi"/>
          <w:color w:val="000000" w:themeColor="text1"/>
          <w:sz w:val="24"/>
          <w:szCs w:val="24"/>
        </w:rPr>
      </w:pPr>
      <w:r w:rsidRPr="0038457A">
        <w:rPr>
          <w:rFonts w:cstheme="minorHAnsi"/>
          <w:color w:val="000000" w:themeColor="text1"/>
          <w:sz w:val="24"/>
          <w:szCs w:val="24"/>
        </w:rPr>
        <w:t>nie śmiecą, nie niszczą zieleni, nie płoszą zwierząt;</w:t>
      </w:r>
    </w:p>
    <w:p w:rsidR="0038457A" w:rsidRPr="0038457A" w:rsidRDefault="0038457A" w:rsidP="0038457A">
      <w:pPr>
        <w:numPr>
          <w:ilvl w:val="0"/>
          <w:numId w:val="14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cstheme="minorHAnsi"/>
          <w:color w:val="000000" w:themeColor="text1"/>
          <w:sz w:val="24"/>
          <w:szCs w:val="24"/>
        </w:rPr>
      </w:pPr>
      <w:r w:rsidRPr="0038457A">
        <w:rPr>
          <w:rFonts w:cstheme="minorHAnsi"/>
          <w:color w:val="000000" w:themeColor="text1"/>
          <w:sz w:val="24"/>
          <w:szCs w:val="24"/>
        </w:rPr>
        <w:t>dbają o czystość, ład i porządek w miejscach, w których przebywają;</w:t>
      </w:r>
    </w:p>
    <w:p w:rsidR="0038457A" w:rsidRPr="0038457A" w:rsidRDefault="0038457A" w:rsidP="0038457A">
      <w:pPr>
        <w:numPr>
          <w:ilvl w:val="0"/>
          <w:numId w:val="14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cstheme="minorHAnsi"/>
          <w:color w:val="000000" w:themeColor="text1"/>
          <w:sz w:val="24"/>
          <w:szCs w:val="24"/>
        </w:rPr>
      </w:pPr>
      <w:r w:rsidRPr="0038457A">
        <w:rPr>
          <w:rFonts w:cstheme="minorHAnsi"/>
          <w:color w:val="000000" w:themeColor="text1"/>
          <w:sz w:val="24"/>
          <w:szCs w:val="24"/>
        </w:rPr>
        <w:t>nie opuszczają miejsca pobytu bez zgody opiekuna;</w:t>
      </w:r>
    </w:p>
    <w:p w:rsidR="0038457A" w:rsidRPr="0038457A" w:rsidRDefault="0038457A" w:rsidP="0038457A">
      <w:pPr>
        <w:numPr>
          <w:ilvl w:val="0"/>
          <w:numId w:val="14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cstheme="minorHAnsi"/>
          <w:color w:val="000000" w:themeColor="text1"/>
          <w:sz w:val="24"/>
          <w:szCs w:val="24"/>
        </w:rPr>
      </w:pPr>
      <w:r w:rsidRPr="0038457A">
        <w:rPr>
          <w:rFonts w:cstheme="minorHAnsi"/>
          <w:color w:val="000000" w:themeColor="text1"/>
          <w:sz w:val="24"/>
          <w:szCs w:val="24"/>
        </w:rPr>
        <w:t>nie wychylają się z okien, balkonów;</w:t>
      </w:r>
    </w:p>
    <w:p w:rsidR="0038457A" w:rsidRPr="0038457A" w:rsidRDefault="0038457A" w:rsidP="0038457A">
      <w:pPr>
        <w:numPr>
          <w:ilvl w:val="0"/>
          <w:numId w:val="14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cstheme="minorHAnsi"/>
          <w:color w:val="000000" w:themeColor="text1"/>
          <w:sz w:val="24"/>
          <w:szCs w:val="24"/>
        </w:rPr>
      </w:pPr>
      <w:r w:rsidRPr="0038457A">
        <w:rPr>
          <w:rFonts w:cstheme="minorHAnsi"/>
          <w:color w:val="000000" w:themeColor="text1"/>
          <w:sz w:val="24"/>
          <w:szCs w:val="24"/>
        </w:rPr>
        <w:t>przestrzegają godzin ciszy nocnej, przebywając w swoim pokoju;</w:t>
      </w:r>
    </w:p>
    <w:p w:rsidR="0038457A" w:rsidRPr="0038457A" w:rsidRDefault="0038457A" w:rsidP="0038457A">
      <w:pPr>
        <w:numPr>
          <w:ilvl w:val="0"/>
          <w:numId w:val="14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cstheme="minorHAnsi"/>
          <w:color w:val="000000" w:themeColor="text1"/>
          <w:sz w:val="24"/>
          <w:szCs w:val="24"/>
        </w:rPr>
      </w:pPr>
      <w:r w:rsidRPr="0038457A">
        <w:rPr>
          <w:rFonts w:cstheme="minorHAnsi"/>
          <w:color w:val="000000" w:themeColor="text1"/>
          <w:sz w:val="24"/>
          <w:szCs w:val="24"/>
        </w:rPr>
        <w:t>w miejscach noclegowych i miejsach, które odwiedzają i zwiedzają postępują zgodnie z obowiązującymw nich regulaminem;</w:t>
      </w:r>
    </w:p>
    <w:p w:rsidR="0038457A" w:rsidRPr="0038457A" w:rsidRDefault="0038457A" w:rsidP="0038457A">
      <w:pPr>
        <w:numPr>
          <w:ilvl w:val="0"/>
          <w:numId w:val="14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cstheme="minorHAnsi"/>
          <w:color w:val="000000" w:themeColor="text1"/>
          <w:sz w:val="24"/>
          <w:szCs w:val="24"/>
        </w:rPr>
      </w:pPr>
      <w:r w:rsidRPr="0038457A">
        <w:rPr>
          <w:rFonts w:cstheme="minorHAnsi"/>
          <w:color w:val="000000" w:themeColor="text1"/>
          <w:sz w:val="24"/>
          <w:szCs w:val="24"/>
        </w:rPr>
        <w:t>są punktualni – przestrzegają wyznaczonych ram czasowych równcyh aktywności i godzin zbiórki;</w:t>
      </w:r>
    </w:p>
    <w:p w:rsidR="0038457A" w:rsidRPr="0038457A" w:rsidRDefault="0038457A" w:rsidP="0038457A">
      <w:pPr>
        <w:numPr>
          <w:ilvl w:val="0"/>
          <w:numId w:val="14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cstheme="minorHAnsi"/>
          <w:color w:val="000000" w:themeColor="text1"/>
          <w:sz w:val="24"/>
          <w:szCs w:val="24"/>
        </w:rPr>
      </w:pPr>
      <w:r w:rsidRPr="0038457A">
        <w:rPr>
          <w:rFonts w:cstheme="minorHAnsi"/>
          <w:color w:val="000000" w:themeColor="text1"/>
          <w:sz w:val="24"/>
          <w:szCs w:val="24"/>
        </w:rPr>
        <w:lastRenderedPageBreak/>
        <w:t>nie zabierają na wyjazd żadnego sprzętu elektronicznego poza telefonem, słuchawkami, ładowarką, powerbankiem, czytnikiem e-booków;</w:t>
      </w:r>
    </w:p>
    <w:p w:rsidR="0038457A" w:rsidRPr="0038457A" w:rsidRDefault="0038457A" w:rsidP="0038457A">
      <w:pPr>
        <w:numPr>
          <w:ilvl w:val="0"/>
          <w:numId w:val="14"/>
        </w:numPr>
        <w:spacing w:after="120" w:line="240" w:lineRule="auto"/>
        <w:ind w:left="567" w:hanging="567"/>
        <w:jc w:val="both"/>
        <w:rPr>
          <w:rFonts w:cstheme="minorHAnsi"/>
          <w:color w:val="000000" w:themeColor="text1"/>
          <w:sz w:val="24"/>
          <w:szCs w:val="24"/>
        </w:rPr>
      </w:pPr>
      <w:r w:rsidRPr="0038457A">
        <w:rPr>
          <w:rFonts w:cstheme="minorHAnsi"/>
          <w:color w:val="000000" w:themeColor="text1"/>
          <w:sz w:val="24"/>
          <w:szCs w:val="24"/>
        </w:rPr>
        <w:t xml:space="preserve">z telefonów komórkowych uczniowie korzystają zgodnie zapisami §4 nieniejszego regulaminu; </w:t>
      </w:r>
    </w:p>
    <w:p w:rsidR="0038457A" w:rsidRPr="0038457A" w:rsidRDefault="0038457A" w:rsidP="0038457A">
      <w:pPr>
        <w:pStyle w:val="Akapitzlist"/>
        <w:numPr>
          <w:ilvl w:val="0"/>
          <w:numId w:val="11"/>
        </w:numPr>
        <w:spacing w:after="120"/>
        <w:ind w:left="0" w:firstLine="426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Wobec uczestników, którzy nie zastosują się do regulaminu i zasad bezpieczeństwa, będą wyciągnięte konsekwencje zgodnie z przepisami Statutu szkoły.</w:t>
      </w:r>
    </w:p>
    <w:p w:rsidR="0038457A" w:rsidRPr="0038457A" w:rsidRDefault="0038457A" w:rsidP="0038457A">
      <w:pPr>
        <w:pStyle w:val="Akapitzlist"/>
        <w:numPr>
          <w:ilvl w:val="0"/>
          <w:numId w:val="11"/>
        </w:numPr>
        <w:spacing w:after="120"/>
        <w:ind w:left="0" w:firstLine="426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W przypadku naruszenia zakazu:</w:t>
      </w:r>
    </w:p>
    <w:p w:rsidR="0038457A" w:rsidRPr="0038457A" w:rsidRDefault="0038457A" w:rsidP="0038457A">
      <w:pPr>
        <w:numPr>
          <w:ilvl w:val="0"/>
          <w:numId w:val="15"/>
        </w:numPr>
        <w:tabs>
          <w:tab w:val="clear" w:pos="720"/>
          <w:tab w:val="num" w:pos="567"/>
        </w:tabs>
        <w:spacing w:after="120" w:line="240" w:lineRule="auto"/>
        <w:ind w:left="567" w:hanging="567"/>
        <w:jc w:val="both"/>
        <w:rPr>
          <w:rFonts w:cstheme="minorHAnsi"/>
          <w:color w:val="000000" w:themeColor="text1"/>
          <w:sz w:val="24"/>
          <w:szCs w:val="24"/>
        </w:rPr>
      </w:pPr>
      <w:r w:rsidRPr="0038457A">
        <w:rPr>
          <w:rFonts w:cstheme="minorHAnsi"/>
          <w:color w:val="000000" w:themeColor="text1"/>
          <w:sz w:val="24"/>
          <w:szCs w:val="24"/>
        </w:rPr>
        <w:t>picia alkoholu;</w:t>
      </w:r>
    </w:p>
    <w:p w:rsidR="0038457A" w:rsidRPr="0038457A" w:rsidRDefault="0038457A" w:rsidP="0038457A">
      <w:pPr>
        <w:numPr>
          <w:ilvl w:val="0"/>
          <w:numId w:val="15"/>
        </w:numPr>
        <w:spacing w:after="120" w:line="240" w:lineRule="auto"/>
        <w:ind w:left="567" w:hanging="567"/>
        <w:jc w:val="both"/>
        <w:rPr>
          <w:rFonts w:cstheme="minorHAnsi"/>
          <w:color w:val="000000" w:themeColor="text1"/>
          <w:sz w:val="24"/>
          <w:szCs w:val="24"/>
        </w:rPr>
      </w:pPr>
      <w:r w:rsidRPr="0038457A">
        <w:rPr>
          <w:rFonts w:cstheme="minorHAnsi"/>
          <w:color w:val="000000" w:themeColor="text1"/>
          <w:sz w:val="24"/>
          <w:szCs w:val="24"/>
        </w:rPr>
        <w:t>palenia papierosów,</w:t>
      </w:r>
    </w:p>
    <w:p w:rsidR="0038457A" w:rsidRPr="0038457A" w:rsidRDefault="0038457A" w:rsidP="0038457A">
      <w:pPr>
        <w:numPr>
          <w:ilvl w:val="0"/>
          <w:numId w:val="15"/>
        </w:numPr>
        <w:spacing w:after="120" w:line="240" w:lineRule="auto"/>
        <w:ind w:left="567" w:hanging="567"/>
        <w:jc w:val="both"/>
        <w:rPr>
          <w:rFonts w:cstheme="minorHAnsi"/>
          <w:color w:val="000000" w:themeColor="text1"/>
          <w:sz w:val="24"/>
          <w:szCs w:val="24"/>
        </w:rPr>
      </w:pPr>
      <w:r w:rsidRPr="0038457A">
        <w:rPr>
          <w:rFonts w:cstheme="minorHAnsi"/>
          <w:color w:val="000000" w:themeColor="text1"/>
          <w:sz w:val="24"/>
          <w:szCs w:val="24"/>
        </w:rPr>
        <w:t>zażywania środków odurzających;</w:t>
      </w:r>
    </w:p>
    <w:p w:rsidR="0038457A" w:rsidRPr="0038457A" w:rsidRDefault="0038457A" w:rsidP="0038457A">
      <w:pPr>
        <w:numPr>
          <w:ilvl w:val="0"/>
          <w:numId w:val="15"/>
        </w:numPr>
        <w:spacing w:after="120" w:line="240" w:lineRule="auto"/>
        <w:ind w:left="567" w:hanging="567"/>
        <w:jc w:val="both"/>
        <w:rPr>
          <w:rFonts w:cstheme="minorHAnsi"/>
          <w:color w:val="000000" w:themeColor="text1"/>
          <w:sz w:val="24"/>
          <w:szCs w:val="24"/>
        </w:rPr>
      </w:pPr>
      <w:r w:rsidRPr="0038457A">
        <w:rPr>
          <w:rFonts w:cstheme="minorHAnsi"/>
          <w:color w:val="000000" w:themeColor="text1"/>
          <w:sz w:val="24"/>
          <w:szCs w:val="24"/>
        </w:rPr>
        <w:t>posiadania niebezpiecznych narzędzi,</w:t>
      </w:r>
    </w:p>
    <w:p w:rsidR="0038457A" w:rsidRPr="0038457A" w:rsidRDefault="0038457A" w:rsidP="0038457A">
      <w:pPr>
        <w:numPr>
          <w:ilvl w:val="0"/>
          <w:numId w:val="15"/>
        </w:numPr>
        <w:spacing w:after="120" w:line="240" w:lineRule="auto"/>
        <w:ind w:left="567" w:hanging="567"/>
        <w:jc w:val="both"/>
        <w:rPr>
          <w:rFonts w:cstheme="minorHAnsi"/>
          <w:color w:val="000000" w:themeColor="text1"/>
          <w:sz w:val="24"/>
          <w:szCs w:val="24"/>
        </w:rPr>
      </w:pPr>
      <w:r w:rsidRPr="0038457A">
        <w:rPr>
          <w:rFonts w:cstheme="minorHAnsi"/>
          <w:color w:val="000000" w:themeColor="text1"/>
          <w:sz w:val="24"/>
          <w:szCs w:val="24"/>
        </w:rPr>
        <w:t>robienia zdjęć, filmików osobom trzecim bez ich zgody i rozpowszechniania ich rodzice/opiekunowie prawni na wezwanie kierownika wycieczki zobowiązani są do niezwłocznego odebrania dziecka z zielonej szkoły.</w:t>
      </w:r>
    </w:p>
    <w:p w:rsidR="0038457A" w:rsidRPr="0038457A" w:rsidRDefault="0038457A" w:rsidP="0038457A">
      <w:pPr>
        <w:pStyle w:val="Akapitzlist"/>
        <w:numPr>
          <w:ilvl w:val="0"/>
          <w:numId w:val="11"/>
        </w:numPr>
        <w:tabs>
          <w:tab w:val="clear" w:pos="720"/>
          <w:tab w:val="num" w:pos="0"/>
        </w:tabs>
        <w:spacing w:after="120" w:line="276" w:lineRule="auto"/>
        <w:ind w:left="142" w:firstLine="284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W razie wypadku uczestników wycieczki mają zastosowanie odpowiednio przepisy dotyczące postępowania w razie wypadków w szkołach i placówkach publicznych.</w:t>
      </w:r>
    </w:p>
    <w:p w:rsidR="0038457A" w:rsidRPr="0038457A" w:rsidRDefault="0038457A" w:rsidP="0038457A">
      <w:pPr>
        <w:pStyle w:val="Akapitzlist"/>
        <w:numPr>
          <w:ilvl w:val="0"/>
          <w:numId w:val="11"/>
        </w:numPr>
        <w:tabs>
          <w:tab w:val="clear" w:pos="720"/>
          <w:tab w:val="num" w:pos="0"/>
        </w:tabs>
        <w:spacing w:after="120" w:line="276" w:lineRule="auto"/>
        <w:ind w:left="142" w:firstLine="284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Za ewentualne szkody materialne wyrządzone przez ucznia w czasie zielonej szkoły odpowiedzialność finansową ponoszą jego rodzice/prawni opiekunowie.</w:t>
      </w:r>
    </w:p>
    <w:p w:rsidR="0038457A" w:rsidRPr="0038457A" w:rsidRDefault="0038457A" w:rsidP="0038457A">
      <w:pPr>
        <w:pStyle w:val="Akapitzlist"/>
        <w:numPr>
          <w:ilvl w:val="0"/>
          <w:numId w:val="11"/>
        </w:numPr>
        <w:tabs>
          <w:tab w:val="clear" w:pos="720"/>
          <w:tab w:val="num" w:pos="0"/>
        </w:tabs>
        <w:spacing w:after="120" w:line="276" w:lineRule="auto"/>
        <w:ind w:left="142" w:firstLine="284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Każdy uczestnik zielonej szkoły ponosi odpowiedzialność za wszystkie wartościowe przedmioty zabrane ze sobą na wyjazd.</w:t>
      </w:r>
    </w:p>
    <w:p w:rsidR="0038457A" w:rsidRPr="0038457A" w:rsidRDefault="0038457A" w:rsidP="0038457A">
      <w:pPr>
        <w:pStyle w:val="Akapitzlist"/>
        <w:numPr>
          <w:ilvl w:val="0"/>
          <w:numId w:val="11"/>
        </w:numPr>
        <w:tabs>
          <w:tab w:val="clear" w:pos="720"/>
          <w:tab w:val="num" w:pos="0"/>
        </w:tabs>
        <w:spacing w:after="120" w:line="276" w:lineRule="auto"/>
        <w:ind w:left="142" w:firstLine="284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Przed wycieczką jej uczestnicy oraz rodzice/prawni opiekunowie potwierdzają zapoznanie się z regulaminem poprzez złożenie swojego podpisu pod regulaminem.</w:t>
      </w:r>
    </w:p>
    <w:p w:rsidR="0038457A" w:rsidRPr="0038457A" w:rsidRDefault="0038457A" w:rsidP="0038457A">
      <w:pPr>
        <w:spacing w:before="120" w:after="120"/>
        <w:ind w:left="360"/>
        <w:jc w:val="center"/>
        <w:rPr>
          <w:rFonts w:cstheme="minorHAnsi"/>
          <w:b/>
        </w:rPr>
      </w:pPr>
    </w:p>
    <w:p w:rsidR="0038457A" w:rsidRPr="0038457A" w:rsidRDefault="0038457A" w:rsidP="0038457A">
      <w:pPr>
        <w:spacing w:before="120" w:after="120"/>
        <w:ind w:left="360"/>
        <w:jc w:val="center"/>
        <w:rPr>
          <w:rFonts w:cstheme="minorHAnsi"/>
          <w:b/>
        </w:rPr>
      </w:pPr>
      <w:r w:rsidRPr="0038457A">
        <w:rPr>
          <w:rFonts w:cstheme="minorHAnsi"/>
          <w:b/>
        </w:rPr>
        <w:t>§2. Zasady poruszania się po drogach w czasie trwania wycieczki</w:t>
      </w:r>
    </w:p>
    <w:p w:rsidR="0038457A" w:rsidRPr="0038457A" w:rsidRDefault="0038457A" w:rsidP="0038457A">
      <w:pPr>
        <w:pStyle w:val="Akapitzlist"/>
        <w:numPr>
          <w:ilvl w:val="0"/>
          <w:numId w:val="16"/>
        </w:numPr>
        <w:tabs>
          <w:tab w:val="clear" w:pos="720"/>
          <w:tab w:val="num" w:pos="0"/>
        </w:tabs>
        <w:spacing w:after="120" w:line="276" w:lineRule="auto"/>
        <w:ind w:left="0" w:firstLine="360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W czasie trwania wycieczki wszyscy podporządkowują się poleceniom, nakazom i zakazom kierownika wycieczki i opiekunów.</w:t>
      </w:r>
    </w:p>
    <w:p w:rsidR="0038457A" w:rsidRPr="0038457A" w:rsidRDefault="0038457A" w:rsidP="0038457A">
      <w:pPr>
        <w:pStyle w:val="Akapitzlist"/>
        <w:numPr>
          <w:ilvl w:val="0"/>
          <w:numId w:val="16"/>
        </w:numPr>
        <w:tabs>
          <w:tab w:val="clear" w:pos="720"/>
          <w:tab w:val="num" w:pos="0"/>
        </w:tabs>
        <w:spacing w:after="120" w:line="276" w:lineRule="auto"/>
        <w:ind w:left="0" w:firstLine="360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Uczestnicy wycieczki powinni być wyposażeni w odblaskowe emblematy, opaski lub kamizelki.</w:t>
      </w:r>
    </w:p>
    <w:p w:rsidR="0038457A" w:rsidRPr="0038457A" w:rsidRDefault="0038457A" w:rsidP="0038457A">
      <w:pPr>
        <w:pStyle w:val="Akapitzlist"/>
        <w:numPr>
          <w:ilvl w:val="0"/>
          <w:numId w:val="16"/>
        </w:numPr>
        <w:tabs>
          <w:tab w:val="clear" w:pos="720"/>
          <w:tab w:val="num" w:pos="0"/>
        </w:tabs>
        <w:spacing w:after="120" w:line="276" w:lineRule="auto"/>
        <w:ind w:left="0" w:firstLine="360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Wszyscy uczestnicy wycieczki idą zwartą grupą (parami). Na początku grupy idzie kierownik wycieczki jako prowadzący, zaś na końcu jeden z opiekunów.</w:t>
      </w:r>
    </w:p>
    <w:p w:rsidR="0038457A" w:rsidRPr="0038457A" w:rsidRDefault="0038457A" w:rsidP="0038457A">
      <w:pPr>
        <w:pStyle w:val="Akapitzlist"/>
        <w:numPr>
          <w:ilvl w:val="0"/>
          <w:numId w:val="16"/>
        </w:numPr>
        <w:tabs>
          <w:tab w:val="clear" w:pos="720"/>
          <w:tab w:val="num" w:pos="0"/>
        </w:tabs>
        <w:spacing w:after="120" w:line="276" w:lineRule="auto"/>
        <w:ind w:left="0" w:firstLine="360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W przypadku małych grup, grupy idą lewym poboczem drogi lub szosy. Kolumny poruszają się prawym poboczem drogi lub szosy, a po zmroku są oświetlone latarkami. W czasie marszu należy zwracać uwagę na poruszające się po drodze pojazdy.</w:t>
      </w:r>
    </w:p>
    <w:p w:rsidR="0038457A" w:rsidRPr="0038457A" w:rsidRDefault="0038457A" w:rsidP="0038457A">
      <w:pPr>
        <w:pStyle w:val="Akapitzlist"/>
        <w:numPr>
          <w:ilvl w:val="0"/>
          <w:numId w:val="16"/>
        </w:numPr>
        <w:tabs>
          <w:tab w:val="clear" w:pos="720"/>
          <w:tab w:val="num" w:pos="0"/>
        </w:tabs>
        <w:spacing w:after="120" w:line="276" w:lineRule="auto"/>
        <w:ind w:left="0" w:firstLine="360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Nikt z uczestników nie odłącza się od grupy.</w:t>
      </w:r>
    </w:p>
    <w:p w:rsidR="0038457A" w:rsidRPr="0038457A" w:rsidRDefault="0038457A" w:rsidP="0038457A">
      <w:pPr>
        <w:pStyle w:val="Akapitzlist"/>
        <w:numPr>
          <w:ilvl w:val="0"/>
          <w:numId w:val="16"/>
        </w:numPr>
        <w:tabs>
          <w:tab w:val="clear" w:pos="720"/>
          <w:tab w:val="num" w:pos="0"/>
        </w:tabs>
        <w:spacing w:after="120" w:line="276" w:lineRule="auto"/>
        <w:ind w:left="0" w:firstLine="360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W czasie wycieczki na terenie miasta uczestnicy poruszają się wyłącznie po chodnikach, również zwartą grupą.</w:t>
      </w:r>
    </w:p>
    <w:p w:rsidR="0038457A" w:rsidRPr="0038457A" w:rsidRDefault="0038457A" w:rsidP="0038457A">
      <w:pPr>
        <w:pStyle w:val="Akapitzlist"/>
        <w:numPr>
          <w:ilvl w:val="0"/>
          <w:numId w:val="16"/>
        </w:numPr>
        <w:tabs>
          <w:tab w:val="clear" w:pos="720"/>
          <w:tab w:val="num" w:pos="0"/>
        </w:tabs>
        <w:spacing w:after="120" w:line="276" w:lineRule="auto"/>
        <w:ind w:left="0" w:firstLine="360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Uczestnicy wycieczki przekraczają jezdnię jedynie w miejscach do tego przeznaczonych (pasy dla pieszych).</w:t>
      </w:r>
    </w:p>
    <w:p w:rsidR="0038457A" w:rsidRPr="0038457A" w:rsidRDefault="0038457A" w:rsidP="0038457A">
      <w:pPr>
        <w:spacing w:before="120" w:after="120"/>
        <w:ind w:left="360"/>
        <w:jc w:val="center"/>
        <w:rPr>
          <w:rFonts w:cstheme="minorHAnsi"/>
          <w:b/>
        </w:rPr>
      </w:pPr>
    </w:p>
    <w:p w:rsidR="0038457A" w:rsidRPr="0038457A" w:rsidRDefault="0038457A" w:rsidP="0038457A">
      <w:pPr>
        <w:spacing w:before="120" w:after="120"/>
        <w:ind w:left="360"/>
        <w:jc w:val="center"/>
        <w:rPr>
          <w:rFonts w:cstheme="minorHAnsi"/>
          <w:b/>
        </w:rPr>
      </w:pPr>
      <w:r w:rsidRPr="0038457A">
        <w:rPr>
          <w:rFonts w:cstheme="minorHAnsi"/>
          <w:b/>
        </w:rPr>
        <w:lastRenderedPageBreak/>
        <w:t>§3. Zasady zachowania się w czasie jazdy autokarem</w:t>
      </w:r>
    </w:p>
    <w:p w:rsidR="0038457A" w:rsidRPr="0038457A" w:rsidRDefault="0038457A" w:rsidP="0038457A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Kierownik wycieczki wchodzi jako pierwszy do autokaru i ustala kolejność zajmowania miejsc przez uczestników wycieczki.</w:t>
      </w:r>
    </w:p>
    <w:p w:rsidR="0038457A" w:rsidRPr="0038457A" w:rsidRDefault="0038457A" w:rsidP="0038457A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Przed odjazdem opiekun sprawdza listę obecności uczestników zielonej szkoły.</w:t>
      </w:r>
    </w:p>
    <w:p w:rsidR="0038457A" w:rsidRPr="0038457A" w:rsidRDefault="0038457A" w:rsidP="0038457A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Opiekunowie zajmują miejsca przy drzwiach oraz w środkowej części pojazdu.</w:t>
      </w:r>
    </w:p>
    <w:p w:rsidR="0038457A" w:rsidRPr="0038457A" w:rsidRDefault="0038457A" w:rsidP="0038457A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W czasie jazdy uczestnicy wycieczki siedzą na wyznaczonych miejscach, nie wstają z nich podczas jazdy i są przypięci pasami bezpieczeństwa.</w:t>
      </w:r>
    </w:p>
    <w:p w:rsidR="0038457A" w:rsidRPr="0038457A" w:rsidRDefault="0038457A" w:rsidP="0038457A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Przy wychodzeniu z autokaru pierwszy wysiada kierownik wycieczki lub opiekun i stojąc przy drzwiach, ustawia młodzież, zwracając uwagę, aby nie wybiegała na jezdnię.</w:t>
      </w:r>
    </w:p>
    <w:p w:rsidR="0038457A" w:rsidRPr="0038457A" w:rsidRDefault="0038457A" w:rsidP="0038457A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Uczestnicy wycieczki zabierają swoje rzeczy, w autokarze zostawiając porządek.</w:t>
      </w:r>
    </w:p>
    <w:p w:rsidR="0038457A" w:rsidRPr="0038457A" w:rsidRDefault="0038457A" w:rsidP="0038457A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Opiekun wycieczki wychodzi z autokaru ostatni, sprawdzając, czy nikt z uczestników nie pozostał w autokarze.</w:t>
      </w:r>
    </w:p>
    <w:p w:rsidR="0038457A" w:rsidRPr="0038457A" w:rsidRDefault="0038457A" w:rsidP="0038457A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Po wyjściu z autobusu i uformowaniu grupy opiekun wycieczki sprawdza listę obecności.</w:t>
      </w:r>
    </w:p>
    <w:p w:rsidR="0038457A" w:rsidRPr="0038457A" w:rsidRDefault="0038457A" w:rsidP="0038457A">
      <w:pPr>
        <w:spacing w:before="120" w:after="120"/>
        <w:ind w:left="360"/>
        <w:jc w:val="center"/>
        <w:rPr>
          <w:rFonts w:cstheme="minorHAnsi"/>
          <w:b/>
        </w:rPr>
      </w:pPr>
      <w:r w:rsidRPr="0038457A">
        <w:rPr>
          <w:rFonts w:cstheme="minorHAnsi"/>
          <w:b/>
        </w:rPr>
        <w:t>§4. Regulamin korzystania z telefonów komórkowych na wyjeździe szkolnym</w:t>
      </w:r>
    </w:p>
    <w:p w:rsidR="0038457A" w:rsidRPr="0038457A" w:rsidRDefault="0038457A" w:rsidP="0038457A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Uczeń może posiadać telefon komórkowy w trakcie zielonej szkoły na własną odpowiedzialność, za zgodą rodziców/opiekunów prawnych</w:t>
      </w:r>
    </w:p>
    <w:p w:rsidR="0038457A" w:rsidRPr="0038457A" w:rsidRDefault="0038457A" w:rsidP="0038457A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Opiekunowie wycieczki nie ponoszą odpowiedzialności za zniszczenie, zgubienie czy kradzież sprzętu posiadanego przez uczniów.</w:t>
      </w:r>
    </w:p>
    <w:p w:rsidR="0038457A" w:rsidRPr="0038457A" w:rsidRDefault="0038457A" w:rsidP="0038457A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Uczeń ma prawo korzystać z telefonu komórkowego z zachowaniem zasad określonych w poniższym regulaminie w godzinach od ___ do ____. Telefony w pozostałych godzinach są wyłączane i deponowane u wychowawcy/opiekuna grupy/klasy.</w:t>
      </w:r>
    </w:p>
    <w:p w:rsidR="0038457A" w:rsidRPr="0038457A" w:rsidRDefault="0038457A" w:rsidP="0038457A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Uczniowie mogą korzystać z telefonów podczas jazdy autokarem, ale tylko i wyłącznie do słuchania muzyki, czytania e-booków.</w:t>
      </w:r>
    </w:p>
    <w:p w:rsidR="0038457A" w:rsidRPr="0038457A" w:rsidRDefault="0038457A" w:rsidP="0038457A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Telefonów komórkowych nie wolno używać:</w:t>
      </w:r>
    </w:p>
    <w:p w:rsidR="0038457A" w:rsidRPr="0038457A" w:rsidRDefault="0038457A" w:rsidP="0038457A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podczas zajęć edukacyjnych;</w:t>
      </w:r>
    </w:p>
    <w:p w:rsidR="0038457A" w:rsidRPr="0038457A" w:rsidRDefault="0038457A" w:rsidP="0038457A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przechodzenia przez jezdnię;</w:t>
      </w:r>
    </w:p>
    <w:p w:rsidR="0038457A" w:rsidRPr="0038457A" w:rsidRDefault="0038457A" w:rsidP="0038457A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kiedy zwróci się o to opiekun grupy.</w:t>
      </w:r>
    </w:p>
    <w:p w:rsidR="0038457A" w:rsidRPr="0038457A" w:rsidRDefault="0038457A" w:rsidP="0038457A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Uczeń zobowiązany jest do wyłączenia i schowania telefonu przed rozpoczęciem zajęć edukacyjnych.</w:t>
      </w:r>
    </w:p>
    <w:p w:rsidR="0038457A" w:rsidRPr="0038457A" w:rsidRDefault="0038457A" w:rsidP="0038457A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38457A">
        <w:rPr>
          <w:rFonts w:cstheme="minorHAnsi"/>
          <w:color w:val="000000" w:themeColor="text1"/>
        </w:rPr>
        <w:t>Niezastosowanie się do w/w zasad skutkuje zastosowaniem kary przewidzianej w Statucie szkoły.</w:t>
      </w:r>
    </w:p>
    <w:p w:rsidR="0038457A" w:rsidRPr="0038457A" w:rsidRDefault="0038457A" w:rsidP="0038457A">
      <w:pPr>
        <w:spacing w:after="120"/>
        <w:jc w:val="both"/>
        <w:rPr>
          <w:rFonts w:cstheme="minorHAnsi"/>
          <w:color w:val="000000" w:themeColor="text1"/>
          <w:sz w:val="24"/>
          <w:szCs w:val="24"/>
        </w:rPr>
      </w:pPr>
    </w:p>
    <w:p w:rsidR="0038457A" w:rsidRPr="0038457A" w:rsidRDefault="0038457A" w:rsidP="0038457A">
      <w:pPr>
        <w:spacing w:after="120"/>
        <w:rPr>
          <w:rFonts w:cstheme="minorHAnsi"/>
          <w:color w:val="000000" w:themeColor="text1"/>
          <w:sz w:val="24"/>
          <w:szCs w:val="24"/>
        </w:rPr>
      </w:pPr>
    </w:p>
    <w:p w:rsidR="0038457A" w:rsidRPr="0038457A" w:rsidRDefault="0038457A" w:rsidP="0038457A">
      <w:pPr>
        <w:spacing w:after="120"/>
        <w:rPr>
          <w:rFonts w:cstheme="minorHAnsi"/>
          <w:color w:val="000000" w:themeColor="text1"/>
          <w:szCs w:val="24"/>
        </w:rPr>
      </w:pPr>
    </w:p>
    <w:p w:rsidR="0038457A" w:rsidRPr="0038457A" w:rsidRDefault="0038457A" w:rsidP="0038457A">
      <w:pPr>
        <w:spacing w:after="120"/>
        <w:rPr>
          <w:rFonts w:cstheme="minorHAnsi"/>
          <w:color w:val="000000" w:themeColor="text1"/>
          <w:szCs w:val="24"/>
        </w:rPr>
      </w:pPr>
    </w:p>
    <w:p w:rsidR="0038457A" w:rsidRPr="0038457A" w:rsidRDefault="0038457A" w:rsidP="0038457A">
      <w:pPr>
        <w:spacing w:after="120"/>
        <w:rPr>
          <w:rFonts w:cstheme="minorHAnsi"/>
          <w:color w:val="000000" w:themeColor="text1"/>
          <w:szCs w:val="24"/>
        </w:rPr>
      </w:pPr>
    </w:p>
    <w:p w:rsidR="0038457A" w:rsidRPr="0038457A" w:rsidRDefault="0038457A" w:rsidP="0038457A">
      <w:pPr>
        <w:spacing w:after="120"/>
        <w:rPr>
          <w:rFonts w:cstheme="minorHAnsi"/>
          <w:color w:val="000000" w:themeColor="text1"/>
          <w:szCs w:val="24"/>
        </w:rPr>
      </w:pPr>
    </w:p>
    <w:p w:rsidR="0038457A" w:rsidRPr="0038457A" w:rsidRDefault="0038457A" w:rsidP="0038457A">
      <w:pPr>
        <w:spacing w:after="120"/>
        <w:rPr>
          <w:rFonts w:cstheme="minorHAnsi"/>
          <w:color w:val="000000" w:themeColor="text1"/>
          <w:szCs w:val="24"/>
        </w:rPr>
      </w:pPr>
    </w:p>
    <w:p w:rsidR="0038457A" w:rsidRPr="0038457A" w:rsidRDefault="0038457A" w:rsidP="0038457A">
      <w:pPr>
        <w:spacing w:after="120"/>
        <w:rPr>
          <w:rFonts w:cstheme="minorHAnsi"/>
          <w:color w:val="000000" w:themeColor="text1"/>
          <w:szCs w:val="24"/>
        </w:rPr>
      </w:pPr>
    </w:p>
    <w:p w:rsidR="0038457A" w:rsidRPr="0038457A" w:rsidRDefault="0038457A" w:rsidP="0038457A">
      <w:pPr>
        <w:spacing w:before="240"/>
        <w:rPr>
          <w:rFonts w:cstheme="minorHAnsi"/>
        </w:rPr>
      </w:pPr>
    </w:p>
    <w:p w:rsidR="0038457A" w:rsidRPr="0038457A" w:rsidRDefault="0038457A" w:rsidP="0038457A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38457A">
        <w:rPr>
          <w:rFonts w:cstheme="minorHAnsi"/>
          <w:color w:val="000000" w:themeColor="text1"/>
          <w:sz w:val="24"/>
          <w:szCs w:val="24"/>
        </w:rPr>
        <w:t>Potwierdzenie zapoznania się z Regulaminem zielonej szkoły:</w:t>
      </w:r>
    </w:p>
    <w:p w:rsidR="0038457A" w:rsidRPr="0038457A" w:rsidRDefault="0038457A" w:rsidP="0038457A">
      <w:pPr>
        <w:jc w:val="both"/>
        <w:rPr>
          <w:rFonts w:cstheme="minorHAnsi"/>
          <w:color w:val="000000" w:themeColor="text1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2"/>
        <w:gridCol w:w="3968"/>
        <w:gridCol w:w="2298"/>
        <w:gridCol w:w="2298"/>
      </w:tblGrid>
      <w:tr w:rsidR="0038457A" w:rsidRPr="0038457A" w:rsidTr="009D68A0">
        <w:trPr>
          <w:trHeight w:val="20"/>
        </w:trPr>
        <w:tc>
          <w:tcPr>
            <w:tcW w:w="271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91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8457A">
              <w:rPr>
                <w:rFonts w:cstheme="minorHAnsi"/>
                <w:color w:val="000000" w:themeColor="text1"/>
                <w:sz w:val="24"/>
                <w:szCs w:val="24"/>
              </w:rPr>
              <w:t>Imię i nazwisko ucznia</w:t>
            </w:r>
          </w:p>
        </w:tc>
        <w:tc>
          <w:tcPr>
            <w:tcW w:w="1269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8457A">
              <w:rPr>
                <w:rFonts w:cstheme="minorHAnsi"/>
                <w:color w:val="000000" w:themeColor="text1"/>
                <w:sz w:val="24"/>
                <w:szCs w:val="24"/>
              </w:rPr>
              <w:t>Data i podpis ucznia</w:t>
            </w:r>
          </w:p>
        </w:tc>
        <w:tc>
          <w:tcPr>
            <w:tcW w:w="1269" w:type="pct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8457A">
              <w:rPr>
                <w:rFonts w:cstheme="minorHAnsi"/>
                <w:color w:val="000000" w:themeColor="text1"/>
                <w:sz w:val="24"/>
                <w:szCs w:val="24"/>
              </w:rPr>
              <w:t>Data i podpis rodzica</w:t>
            </w:r>
          </w:p>
        </w:tc>
      </w:tr>
      <w:tr w:rsidR="0038457A" w:rsidRPr="0038457A" w:rsidTr="009D68A0">
        <w:trPr>
          <w:trHeight w:val="20"/>
        </w:trPr>
        <w:tc>
          <w:tcPr>
            <w:tcW w:w="271" w:type="pct"/>
            <w:vAlign w:val="center"/>
          </w:tcPr>
          <w:p w:rsidR="0038457A" w:rsidRPr="0038457A" w:rsidRDefault="0038457A" w:rsidP="0038457A">
            <w:pPr>
              <w:pStyle w:val="Akapitzlist"/>
              <w:numPr>
                <w:ilvl w:val="0"/>
                <w:numId w:val="12"/>
              </w:numPr>
              <w:spacing w:after="12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191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8457A" w:rsidRPr="0038457A" w:rsidTr="009D68A0">
        <w:trPr>
          <w:trHeight w:val="20"/>
        </w:trPr>
        <w:tc>
          <w:tcPr>
            <w:tcW w:w="271" w:type="pct"/>
            <w:vAlign w:val="center"/>
          </w:tcPr>
          <w:p w:rsidR="0038457A" w:rsidRPr="0038457A" w:rsidRDefault="0038457A" w:rsidP="0038457A">
            <w:pPr>
              <w:pStyle w:val="Akapitzlist"/>
              <w:numPr>
                <w:ilvl w:val="0"/>
                <w:numId w:val="12"/>
              </w:numPr>
              <w:spacing w:after="12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191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8457A" w:rsidRPr="0038457A" w:rsidTr="009D68A0">
        <w:trPr>
          <w:trHeight w:val="20"/>
        </w:trPr>
        <w:tc>
          <w:tcPr>
            <w:tcW w:w="271" w:type="pct"/>
            <w:vAlign w:val="center"/>
          </w:tcPr>
          <w:p w:rsidR="0038457A" w:rsidRPr="0038457A" w:rsidRDefault="0038457A" w:rsidP="0038457A">
            <w:pPr>
              <w:pStyle w:val="Akapitzlist"/>
              <w:numPr>
                <w:ilvl w:val="0"/>
                <w:numId w:val="12"/>
              </w:numPr>
              <w:spacing w:after="12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191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8457A" w:rsidRPr="0038457A" w:rsidTr="009D68A0">
        <w:trPr>
          <w:trHeight w:val="20"/>
        </w:trPr>
        <w:tc>
          <w:tcPr>
            <w:tcW w:w="271" w:type="pct"/>
            <w:vAlign w:val="center"/>
          </w:tcPr>
          <w:p w:rsidR="0038457A" w:rsidRPr="0038457A" w:rsidRDefault="0038457A" w:rsidP="0038457A">
            <w:pPr>
              <w:pStyle w:val="Akapitzlist"/>
              <w:numPr>
                <w:ilvl w:val="0"/>
                <w:numId w:val="12"/>
              </w:numPr>
              <w:spacing w:after="12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191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8457A" w:rsidRPr="0038457A" w:rsidTr="009D68A0">
        <w:trPr>
          <w:trHeight w:val="20"/>
        </w:trPr>
        <w:tc>
          <w:tcPr>
            <w:tcW w:w="271" w:type="pct"/>
            <w:vAlign w:val="center"/>
          </w:tcPr>
          <w:p w:rsidR="0038457A" w:rsidRPr="0038457A" w:rsidRDefault="0038457A" w:rsidP="0038457A">
            <w:pPr>
              <w:pStyle w:val="Akapitzlist"/>
              <w:numPr>
                <w:ilvl w:val="0"/>
                <w:numId w:val="12"/>
              </w:numPr>
              <w:spacing w:after="12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191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8457A" w:rsidRPr="0038457A" w:rsidTr="009D68A0">
        <w:trPr>
          <w:trHeight w:val="20"/>
        </w:trPr>
        <w:tc>
          <w:tcPr>
            <w:tcW w:w="271" w:type="pct"/>
            <w:vAlign w:val="center"/>
          </w:tcPr>
          <w:p w:rsidR="0038457A" w:rsidRPr="0038457A" w:rsidRDefault="0038457A" w:rsidP="0038457A">
            <w:pPr>
              <w:pStyle w:val="Akapitzlist"/>
              <w:numPr>
                <w:ilvl w:val="0"/>
                <w:numId w:val="12"/>
              </w:numPr>
              <w:spacing w:after="12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191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8457A" w:rsidRPr="0038457A" w:rsidTr="009D68A0">
        <w:trPr>
          <w:trHeight w:val="20"/>
        </w:trPr>
        <w:tc>
          <w:tcPr>
            <w:tcW w:w="271" w:type="pct"/>
            <w:vAlign w:val="center"/>
          </w:tcPr>
          <w:p w:rsidR="0038457A" w:rsidRPr="0038457A" w:rsidRDefault="0038457A" w:rsidP="0038457A">
            <w:pPr>
              <w:pStyle w:val="Akapitzlist"/>
              <w:numPr>
                <w:ilvl w:val="0"/>
                <w:numId w:val="12"/>
              </w:numPr>
              <w:spacing w:after="12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191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8457A" w:rsidRPr="0038457A" w:rsidTr="009D68A0">
        <w:trPr>
          <w:trHeight w:val="20"/>
        </w:trPr>
        <w:tc>
          <w:tcPr>
            <w:tcW w:w="271" w:type="pct"/>
            <w:vAlign w:val="center"/>
          </w:tcPr>
          <w:p w:rsidR="0038457A" w:rsidRPr="0038457A" w:rsidRDefault="0038457A" w:rsidP="0038457A">
            <w:pPr>
              <w:pStyle w:val="Akapitzlist"/>
              <w:numPr>
                <w:ilvl w:val="0"/>
                <w:numId w:val="12"/>
              </w:numPr>
              <w:spacing w:after="12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191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8457A" w:rsidRPr="0038457A" w:rsidTr="009D68A0">
        <w:trPr>
          <w:trHeight w:val="20"/>
        </w:trPr>
        <w:tc>
          <w:tcPr>
            <w:tcW w:w="271" w:type="pct"/>
            <w:vAlign w:val="center"/>
          </w:tcPr>
          <w:p w:rsidR="0038457A" w:rsidRPr="0038457A" w:rsidRDefault="0038457A" w:rsidP="0038457A">
            <w:pPr>
              <w:pStyle w:val="Akapitzlist"/>
              <w:numPr>
                <w:ilvl w:val="0"/>
                <w:numId w:val="12"/>
              </w:numPr>
              <w:spacing w:after="12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191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8457A" w:rsidRPr="0038457A" w:rsidTr="009D68A0">
        <w:trPr>
          <w:trHeight w:val="20"/>
        </w:trPr>
        <w:tc>
          <w:tcPr>
            <w:tcW w:w="271" w:type="pct"/>
            <w:vAlign w:val="center"/>
          </w:tcPr>
          <w:p w:rsidR="0038457A" w:rsidRPr="0038457A" w:rsidRDefault="0038457A" w:rsidP="0038457A">
            <w:pPr>
              <w:pStyle w:val="Akapitzlist"/>
              <w:numPr>
                <w:ilvl w:val="0"/>
                <w:numId w:val="12"/>
              </w:numPr>
              <w:spacing w:after="12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191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8457A" w:rsidRPr="0038457A" w:rsidTr="009D68A0">
        <w:trPr>
          <w:trHeight w:val="20"/>
        </w:trPr>
        <w:tc>
          <w:tcPr>
            <w:tcW w:w="271" w:type="pct"/>
            <w:vAlign w:val="center"/>
          </w:tcPr>
          <w:p w:rsidR="0038457A" w:rsidRPr="0038457A" w:rsidRDefault="0038457A" w:rsidP="0038457A">
            <w:pPr>
              <w:pStyle w:val="Akapitzlist"/>
              <w:numPr>
                <w:ilvl w:val="0"/>
                <w:numId w:val="12"/>
              </w:numPr>
              <w:spacing w:after="12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191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8457A" w:rsidRPr="0038457A" w:rsidTr="009D68A0">
        <w:trPr>
          <w:trHeight w:val="20"/>
        </w:trPr>
        <w:tc>
          <w:tcPr>
            <w:tcW w:w="271" w:type="pct"/>
            <w:vAlign w:val="center"/>
          </w:tcPr>
          <w:p w:rsidR="0038457A" w:rsidRPr="0038457A" w:rsidRDefault="0038457A" w:rsidP="0038457A">
            <w:pPr>
              <w:pStyle w:val="Akapitzlist"/>
              <w:numPr>
                <w:ilvl w:val="0"/>
                <w:numId w:val="12"/>
              </w:numPr>
              <w:spacing w:after="12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191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8457A" w:rsidRPr="0038457A" w:rsidTr="009D68A0">
        <w:trPr>
          <w:trHeight w:val="20"/>
        </w:trPr>
        <w:tc>
          <w:tcPr>
            <w:tcW w:w="271" w:type="pct"/>
            <w:vAlign w:val="center"/>
          </w:tcPr>
          <w:p w:rsidR="0038457A" w:rsidRPr="0038457A" w:rsidRDefault="0038457A" w:rsidP="0038457A">
            <w:pPr>
              <w:pStyle w:val="Akapitzlist"/>
              <w:numPr>
                <w:ilvl w:val="0"/>
                <w:numId w:val="12"/>
              </w:numPr>
              <w:spacing w:after="12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191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8457A" w:rsidRPr="0038457A" w:rsidTr="009D68A0">
        <w:trPr>
          <w:trHeight w:val="20"/>
        </w:trPr>
        <w:tc>
          <w:tcPr>
            <w:tcW w:w="271" w:type="pct"/>
            <w:vAlign w:val="center"/>
          </w:tcPr>
          <w:p w:rsidR="0038457A" w:rsidRPr="0038457A" w:rsidRDefault="0038457A" w:rsidP="0038457A">
            <w:pPr>
              <w:pStyle w:val="Akapitzlist"/>
              <w:numPr>
                <w:ilvl w:val="0"/>
                <w:numId w:val="12"/>
              </w:numPr>
              <w:spacing w:after="12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191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8457A" w:rsidRPr="0038457A" w:rsidTr="009D68A0">
        <w:trPr>
          <w:trHeight w:val="20"/>
        </w:trPr>
        <w:tc>
          <w:tcPr>
            <w:tcW w:w="271" w:type="pct"/>
            <w:vAlign w:val="center"/>
          </w:tcPr>
          <w:p w:rsidR="0038457A" w:rsidRPr="0038457A" w:rsidRDefault="0038457A" w:rsidP="0038457A">
            <w:pPr>
              <w:pStyle w:val="Akapitzlist"/>
              <w:numPr>
                <w:ilvl w:val="0"/>
                <w:numId w:val="12"/>
              </w:numPr>
              <w:spacing w:after="12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191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8457A" w:rsidRPr="0038457A" w:rsidTr="009D68A0">
        <w:trPr>
          <w:trHeight w:val="20"/>
        </w:trPr>
        <w:tc>
          <w:tcPr>
            <w:tcW w:w="271" w:type="pct"/>
            <w:vAlign w:val="center"/>
          </w:tcPr>
          <w:p w:rsidR="0038457A" w:rsidRPr="0038457A" w:rsidRDefault="0038457A" w:rsidP="0038457A">
            <w:pPr>
              <w:pStyle w:val="Akapitzlist"/>
              <w:numPr>
                <w:ilvl w:val="0"/>
                <w:numId w:val="12"/>
              </w:numPr>
              <w:spacing w:after="12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191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8457A" w:rsidRPr="0038457A" w:rsidTr="009D68A0">
        <w:trPr>
          <w:trHeight w:val="20"/>
        </w:trPr>
        <w:tc>
          <w:tcPr>
            <w:tcW w:w="271" w:type="pct"/>
            <w:vAlign w:val="center"/>
          </w:tcPr>
          <w:p w:rsidR="0038457A" w:rsidRPr="0038457A" w:rsidRDefault="0038457A" w:rsidP="0038457A">
            <w:pPr>
              <w:pStyle w:val="Akapitzlist"/>
              <w:numPr>
                <w:ilvl w:val="0"/>
                <w:numId w:val="12"/>
              </w:numPr>
              <w:spacing w:after="12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191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8457A" w:rsidRPr="0038457A" w:rsidTr="009D68A0">
        <w:trPr>
          <w:trHeight w:val="20"/>
        </w:trPr>
        <w:tc>
          <w:tcPr>
            <w:tcW w:w="271" w:type="pct"/>
            <w:vAlign w:val="center"/>
          </w:tcPr>
          <w:p w:rsidR="0038457A" w:rsidRPr="0038457A" w:rsidRDefault="0038457A" w:rsidP="0038457A">
            <w:pPr>
              <w:pStyle w:val="Akapitzlist"/>
              <w:numPr>
                <w:ilvl w:val="0"/>
                <w:numId w:val="12"/>
              </w:numPr>
              <w:spacing w:after="12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191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8457A" w:rsidRPr="0038457A" w:rsidTr="009D68A0">
        <w:trPr>
          <w:trHeight w:val="20"/>
        </w:trPr>
        <w:tc>
          <w:tcPr>
            <w:tcW w:w="271" w:type="pct"/>
            <w:vAlign w:val="center"/>
          </w:tcPr>
          <w:p w:rsidR="0038457A" w:rsidRPr="0038457A" w:rsidRDefault="0038457A" w:rsidP="0038457A">
            <w:pPr>
              <w:pStyle w:val="Akapitzlist"/>
              <w:numPr>
                <w:ilvl w:val="0"/>
                <w:numId w:val="12"/>
              </w:numPr>
              <w:spacing w:after="12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191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8457A" w:rsidRPr="0038457A" w:rsidTr="009D68A0">
        <w:trPr>
          <w:trHeight w:val="20"/>
        </w:trPr>
        <w:tc>
          <w:tcPr>
            <w:tcW w:w="271" w:type="pct"/>
            <w:vAlign w:val="center"/>
          </w:tcPr>
          <w:p w:rsidR="0038457A" w:rsidRPr="0038457A" w:rsidRDefault="0038457A" w:rsidP="0038457A">
            <w:pPr>
              <w:pStyle w:val="Akapitzlist"/>
              <w:numPr>
                <w:ilvl w:val="0"/>
                <w:numId w:val="12"/>
              </w:numPr>
              <w:spacing w:after="12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191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  <w:vAlign w:val="center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pct"/>
          </w:tcPr>
          <w:p w:rsidR="0038457A" w:rsidRPr="0038457A" w:rsidRDefault="0038457A" w:rsidP="009D68A0">
            <w:pPr>
              <w:spacing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38457A" w:rsidRPr="0038457A" w:rsidRDefault="0038457A" w:rsidP="0038457A">
      <w:pPr>
        <w:spacing w:before="240"/>
        <w:rPr>
          <w:rFonts w:cstheme="minorHAnsi"/>
        </w:rPr>
      </w:pPr>
    </w:p>
    <w:p w:rsidR="0038457A" w:rsidRPr="0038457A" w:rsidRDefault="0038457A" w:rsidP="0038457A">
      <w:pPr>
        <w:rPr>
          <w:rFonts w:cstheme="minorHAnsi"/>
        </w:rPr>
      </w:pPr>
    </w:p>
    <w:p w:rsidR="0038457A" w:rsidRPr="0038457A" w:rsidRDefault="0038457A" w:rsidP="0038457A">
      <w:pPr>
        <w:rPr>
          <w:rFonts w:cstheme="minorHAnsi"/>
        </w:rPr>
      </w:pPr>
    </w:p>
    <w:p w:rsidR="0038457A" w:rsidRPr="0038457A" w:rsidRDefault="0038457A" w:rsidP="0038457A">
      <w:pPr>
        <w:rPr>
          <w:rFonts w:cstheme="minorHAnsi"/>
        </w:rPr>
      </w:pPr>
    </w:p>
    <w:p w:rsidR="00E367F6" w:rsidRPr="0038457A" w:rsidRDefault="00E367F6" w:rsidP="0056424D">
      <w:pPr>
        <w:pStyle w:val="Akapitzlist"/>
        <w:jc w:val="center"/>
        <w:rPr>
          <w:rFonts w:cstheme="minorHAnsi"/>
        </w:rPr>
      </w:pPr>
      <w:bookmarkStart w:id="0" w:name="_GoBack"/>
      <w:bookmarkEnd w:id="0"/>
    </w:p>
    <w:sectPr w:rsidR="00E367F6" w:rsidRPr="0038457A" w:rsidSect="00E90310">
      <w:headerReference w:type="even" r:id="rId7"/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E94" w:rsidRDefault="00C12E94" w:rsidP="00530680">
      <w:r>
        <w:separator/>
      </w:r>
    </w:p>
  </w:endnote>
  <w:endnote w:type="continuationSeparator" w:id="0">
    <w:p w:rsidR="00C12E94" w:rsidRDefault="00C12E94" w:rsidP="0053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680" w:rsidRDefault="0053068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ACE67DB" wp14:editId="2B73046B">
          <wp:simplePos x="0" y="0"/>
          <wp:positionH relativeFrom="column">
            <wp:posOffset>1521229</wp:posOffset>
          </wp:positionH>
          <wp:positionV relativeFrom="paragraph">
            <wp:posOffset>-66502</wp:posOffset>
          </wp:positionV>
          <wp:extent cx="2783840" cy="482138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wiatowo_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715" b="38804"/>
                  <a:stretch/>
                </pic:blipFill>
                <pic:spPr bwMode="auto">
                  <a:xfrm>
                    <a:off x="0" y="0"/>
                    <a:ext cx="2783840" cy="482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E94" w:rsidRDefault="00C12E94" w:rsidP="00530680">
      <w:r>
        <w:separator/>
      </w:r>
    </w:p>
  </w:footnote>
  <w:footnote w:type="continuationSeparator" w:id="0">
    <w:p w:rsidR="00C12E94" w:rsidRDefault="00C12E94" w:rsidP="00530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863331713"/>
      <w:docPartObj>
        <w:docPartGallery w:val="Page Numbers (Top of Page)"/>
        <w:docPartUnique/>
      </w:docPartObj>
    </w:sdtPr>
    <w:sdtEndPr>
      <w:rPr>
        <w:rStyle w:val="Numerstrony"/>
      </w:rPr>
    </w:sdtEndPr>
    <w:sdtContent>
      <w:p w:rsidR="00530680" w:rsidRDefault="00530680" w:rsidP="00AE3976">
        <w:pPr>
          <w:pStyle w:val="Nagwek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530680" w:rsidRDefault="00530680" w:rsidP="00530680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680" w:rsidRPr="00201A3A" w:rsidRDefault="00530680">
    <w:pPr>
      <w:pStyle w:val="Nagwek"/>
      <w:jc w:val="right"/>
      <w:rPr>
        <w:color w:val="5B42F4"/>
      </w:rPr>
    </w:pPr>
    <w:r w:rsidRPr="00201A3A">
      <w:rPr>
        <w:color w:val="5B42F4"/>
      </w:rPr>
      <w:t xml:space="preserve">Strona </w:t>
    </w:r>
    <w:r w:rsidRPr="00201A3A">
      <w:rPr>
        <w:color w:val="5B42F4"/>
      </w:rPr>
      <w:fldChar w:fldCharType="begin"/>
    </w:r>
    <w:r w:rsidRPr="00201A3A">
      <w:rPr>
        <w:color w:val="5B42F4"/>
      </w:rPr>
      <w:instrText>PAGE   \* MERGEFORMAT</w:instrText>
    </w:r>
    <w:r w:rsidRPr="00201A3A">
      <w:rPr>
        <w:color w:val="5B42F4"/>
      </w:rPr>
      <w:fldChar w:fldCharType="separate"/>
    </w:r>
    <w:r w:rsidR="001079EF">
      <w:rPr>
        <w:noProof/>
        <w:color w:val="5B42F4"/>
      </w:rPr>
      <w:t>1</w:t>
    </w:r>
    <w:r w:rsidRPr="00201A3A">
      <w:rPr>
        <w:color w:val="5B42F4"/>
      </w:rPr>
      <w:fldChar w:fldCharType="end"/>
    </w:r>
  </w:p>
  <w:p w:rsidR="00530680" w:rsidRDefault="00530680" w:rsidP="00530680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0606"/>
    <w:multiLevelType w:val="hybridMultilevel"/>
    <w:tmpl w:val="69CAC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4299F"/>
    <w:multiLevelType w:val="hybridMultilevel"/>
    <w:tmpl w:val="D0889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7712B"/>
    <w:multiLevelType w:val="hybridMultilevel"/>
    <w:tmpl w:val="812E2BC8"/>
    <w:lvl w:ilvl="0" w:tplc="D758CF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F44A1B"/>
    <w:multiLevelType w:val="hybridMultilevel"/>
    <w:tmpl w:val="53D2205A"/>
    <w:lvl w:ilvl="0" w:tplc="71E0338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C005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25A3E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3C4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E212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B211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3CB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B2CD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901F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95A38"/>
    <w:multiLevelType w:val="hybridMultilevel"/>
    <w:tmpl w:val="812E2BC8"/>
    <w:lvl w:ilvl="0" w:tplc="D758CF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A31265"/>
    <w:multiLevelType w:val="hybridMultilevel"/>
    <w:tmpl w:val="BEAA1CBC"/>
    <w:lvl w:ilvl="0" w:tplc="A0C65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4A5E08"/>
    <w:multiLevelType w:val="hybridMultilevel"/>
    <w:tmpl w:val="37A055FC"/>
    <w:lvl w:ilvl="0" w:tplc="54A25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4414A"/>
    <w:multiLevelType w:val="hybridMultilevel"/>
    <w:tmpl w:val="914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E42C1"/>
    <w:multiLevelType w:val="hybridMultilevel"/>
    <w:tmpl w:val="7478821A"/>
    <w:lvl w:ilvl="0" w:tplc="81729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48FF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1502F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C4CE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A2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80CF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C603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DA8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9E1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524F25"/>
    <w:multiLevelType w:val="hybridMultilevel"/>
    <w:tmpl w:val="A476BF7E"/>
    <w:lvl w:ilvl="0" w:tplc="7B02579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74AD1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EE888B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189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6DF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9641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80A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F6E1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9CFF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A66C68"/>
    <w:multiLevelType w:val="hybridMultilevel"/>
    <w:tmpl w:val="BEAA1CBC"/>
    <w:lvl w:ilvl="0" w:tplc="A0C65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E06784"/>
    <w:multiLevelType w:val="hybridMultilevel"/>
    <w:tmpl w:val="0E7E78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2A1566"/>
    <w:multiLevelType w:val="hybridMultilevel"/>
    <w:tmpl w:val="30B62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E1A7F"/>
    <w:multiLevelType w:val="multilevel"/>
    <w:tmpl w:val="7734A076"/>
    <w:lvl w:ilvl="0">
      <w:start w:val="1"/>
      <w:numFmt w:val="decimal"/>
      <w:pStyle w:val="AGA-RZYMSKIE"/>
      <w:lvlText w:val="%1."/>
      <w:lvlJc w:val="left"/>
      <w:pPr>
        <w:ind w:left="3338" w:hanging="360"/>
      </w:pPr>
      <w:rPr>
        <w:rFonts w:ascii="Cambria" w:eastAsiaTheme="minorHAnsi" w:hAnsi="Cambria" w:cstheme="minorBidi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8E07EF5"/>
    <w:multiLevelType w:val="hybridMultilevel"/>
    <w:tmpl w:val="812E2BC8"/>
    <w:lvl w:ilvl="0" w:tplc="D758CF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A23CCC"/>
    <w:multiLevelType w:val="hybridMultilevel"/>
    <w:tmpl w:val="BEAA1CBC"/>
    <w:lvl w:ilvl="0" w:tplc="A0C65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A2583B"/>
    <w:multiLevelType w:val="hybridMultilevel"/>
    <w:tmpl w:val="BEAA1CBC"/>
    <w:lvl w:ilvl="0" w:tplc="A0C65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C578A6"/>
    <w:multiLevelType w:val="hybridMultilevel"/>
    <w:tmpl w:val="75107248"/>
    <w:lvl w:ilvl="0" w:tplc="DA8017D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7"/>
  </w:num>
  <w:num w:numId="5">
    <w:abstractNumId w:val="6"/>
  </w:num>
  <w:num w:numId="6">
    <w:abstractNumId w:val="1"/>
  </w:num>
  <w:num w:numId="7">
    <w:abstractNumId w:val="8"/>
  </w:num>
  <w:num w:numId="8">
    <w:abstractNumId w:val="9"/>
  </w:num>
  <w:num w:numId="9">
    <w:abstractNumId w:val="3"/>
  </w:num>
  <w:num w:numId="10">
    <w:abstractNumId w:val="13"/>
  </w:num>
  <w:num w:numId="11">
    <w:abstractNumId w:val="5"/>
  </w:num>
  <w:num w:numId="12">
    <w:abstractNumId w:val="11"/>
  </w:num>
  <w:num w:numId="13">
    <w:abstractNumId w:val="2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80"/>
    <w:rsid w:val="001079EF"/>
    <w:rsid w:val="00135228"/>
    <w:rsid w:val="00201A3A"/>
    <w:rsid w:val="00325C3B"/>
    <w:rsid w:val="0038457A"/>
    <w:rsid w:val="003D29EF"/>
    <w:rsid w:val="003F4D0C"/>
    <w:rsid w:val="0044618A"/>
    <w:rsid w:val="004D6E65"/>
    <w:rsid w:val="00530680"/>
    <w:rsid w:val="0056424D"/>
    <w:rsid w:val="006F6679"/>
    <w:rsid w:val="0071595A"/>
    <w:rsid w:val="0077411B"/>
    <w:rsid w:val="007E5BDE"/>
    <w:rsid w:val="008953BF"/>
    <w:rsid w:val="00984C9B"/>
    <w:rsid w:val="009F2AC9"/>
    <w:rsid w:val="00B57ACD"/>
    <w:rsid w:val="00BD3BCF"/>
    <w:rsid w:val="00C12E94"/>
    <w:rsid w:val="00D412E9"/>
    <w:rsid w:val="00D91C65"/>
    <w:rsid w:val="00E35A12"/>
    <w:rsid w:val="00E367F6"/>
    <w:rsid w:val="00E81DB2"/>
    <w:rsid w:val="00E9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2D4FF"/>
  <w15:chartTrackingRefBased/>
  <w15:docId w15:val="{C56B5BC0-0471-B148-8DE4-2A7C133E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4D0C"/>
    <w:pPr>
      <w:spacing w:after="160" w:line="25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068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30680"/>
  </w:style>
  <w:style w:type="paragraph" w:styleId="Stopka">
    <w:name w:val="footer"/>
    <w:basedOn w:val="Normalny"/>
    <w:link w:val="StopkaZnak"/>
    <w:uiPriority w:val="99"/>
    <w:unhideWhenUsed/>
    <w:rsid w:val="0053068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30680"/>
  </w:style>
  <w:style w:type="character" w:styleId="Numerstrony">
    <w:name w:val="page number"/>
    <w:basedOn w:val="Domylnaczcionkaakapitu"/>
    <w:uiPriority w:val="99"/>
    <w:semiHidden/>
    <w:unhideWhenUsed/>
    <w:rsid w:val="00530680"/>
  </w:style>
  <w:style w:type="table" w:styleId="Tabela-Siatka">
    <w:name w:val="Table Grid"/>
    <w:basedOn w:val="Standardowy"/>
    <w:uiPriority w:val="39"/>
    <w:rsid w:val="00E36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67F6"/>
    <w:pPr>
      <w:spacing w:after="0" w:line="240" w:lineRule="auto"/>
      <w:ind w:left="720"/>
      <w:contextualSpacing/>
    </w:pPr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7E5BDE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qFormat/>
    <w:rsid w:val="0056424D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Tytu">
    <w:name w:val="Title"/>
    <w:basedOn w:val="Normalny"/>
    <w:link w:val="TytuZnak"/>
    <w:qFormat/>
    <w:rsid w:val="005642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56424D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56424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6424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56424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56424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GA-RZYMSKIE">
    <w:name w:val="AGA -RZYMSKIE"/>
    <w:basedOn w:val="Akapitzlist"/>
    <w:link w:val="AGA-RZYMSKIEZnak"/>
    <w:qFormat/>
    <w:rsid w:val="0038457A"/>
    <w:pPr>
      <w:numPr>
        <w:numId w:val="10"/>
      </w:numPr>
      <w:spacing w:after="200" w:line="276" w:lineRule="auto"/>
    </w:pPr>
    <w:rPr>
      <w:rFonts w:ascii="Arial" w:hAnsi="Arial"/>
      <w:szCs w:val="22"/>
    </w:rPr>
  </w:style>
  <w:style w:type="character" w:customStyle="1" w:styleId="AGA-RZYMSKIEZnak">
    <w:name w:val="AGA -RZYMSKIE Znak"/>
    <w:basedOn w:val="Domylnaczcionkaakapitu"/>
    <w:link w:val="AGA-RZYMSKIE"/>
    <w:rsid w:val="0038457A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899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2024-04-09T08:30:00Z</dcterms:created>
  <dcterms:modified xsi:type="dcterms:W3CDTF">2024-04-09T08:30:00Z</dcterms:modified>
</cp:coreProperties>
</file>